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7A" w:rsidRPr="00C3207A" w:rsidRDefault="00C3207A" w:rsidP="00C3207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3207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571875" cy="3190875"/>
            <wp:effectExtent l="19050" t="0" r="9525" b="0"/>
            <wp:docPr id="1" name="Рисунок 1" descr="http://medcentr.ucoz.ru/52792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centr.ucoz.ru/527921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207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C3207A" w:rsidRDefault="00C3207A" w:rsidP="00C3207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3207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      </w:t>
      </w:r>
    </w:p>
    <w:p w:rsidR="00C3207A" w:rsidRDefault="00C3207A" w:rsidP="00C3207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C3207A" w:rsidRPr="00C3207A" w:rsidRDefault="00C3207A" w:rsidP="00C32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4"/>
          <w:lang w:eastAsia="ru-RU"/>
        </w:rPr>
        <w:t>Уважаемые родители!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4"/>
          <w:lang w:eastAsia="ru-RU"/>
        </w:rPr>
        <w:t xml:space="preserve">   </w:t>
      </w:r>
    </w:p>
    <w:p w:rsid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4"/>
          <w:lang w:eastAsia="ru-RU"/>
        </w:rPr>
        <w:t>Журнал "Здоровье" представляет Вам информацию о вреде курения</w:t>
      </w:r>
      <w:r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4"/>
          <w:lang w:eastAsia="ru-RU"/>
        </w:rPr>
        <w:t xml:space="preserve"> 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4"/>
          <w:lang w:eastAsia="ru-RU"/>
        </w:rPr>
        <w:t>для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4"/>
          <w:lang w:eastAsia="ru-RU"/>
        </w:rPr>
        <w:t>                    непростого  разговора с подростками.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момент затяжки загораются табак и папиросная бумага, при этом образуется около 1200 вредных веществ, в том числе окись углерода, сажа, муравьиная и синильная кислоты, мышьяк, аммиак, сероводород, ацетилен, радиоактивные элементы... Выделяются смолы, которые содержат 43 канцерогена, вызывающие рак. И все это попадает в организм курильщика.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• Окись углерода (ее еще называют угарным газом) обладает свойством связывать дыхательный пигмент крови гемоглобин. Образующийся при этом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карбоксигемоглобин неспособен переносить кислород, в результате чего нарушаются процессы тканевого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ыхания. Выкуривая пачку сигарет</w:t>
      </w: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человек вводит в организм свыше 400 миллилитра угарного газа, отчего концентрация карбоксигемоглобина в крови возрастает до 7-10%.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образом, все органы и системы курильщика постоянно сидят на голодном кислородном пайке.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• Проходя через дыхательные пути, табачный дым вызывает раздражение и воспаление слизистых оболочек зева, носоглотки, </w:t>
      </w:r>
      <w:proofErr w:type="gramStart"/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бронхов</w:t>
      </w:r>
      <w:proofErr w:type="gramEnd"/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легочных альвеол. Постоянное раздражение слизистой оболочки бронхов провоцирует развитие бронхиальной астмы, а хроническое воспаление верхних дыхательных путей - хронический бронхит, который сопровождается изнуряющим кашлем. Курение может привести к раку губы, языка, гортани, трахеи.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Сердце курильщика делает за сутки на 12-15 тысяч сокращений больше, чем некурящего, и быстрее изнашивается.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Никотин и другие компоненты табака поражают и органы пищеварения. Многолетнее курение способствует возникновению язвы желудка и двенадцатиперстной кишки.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Курение плохо сказывается и на слухе. 20 выкуренных за день сигарет ослабляют восприятие разговорной речи.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 это только малая часть болезней, которые вызывает зависимость от никотина. Курильщик собственноручно сокращает свою жизнь на 3-8 лет.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207A" w:rsidRPr="00C3207A" w:rsidRDefault="00C3207A" w:rsidP="00C3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</w:t>
      </w:r>
      <w:r w:rsidRPr="00C320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Страшный результат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ВОЗ, каждый год от болезней, связанных с табаком, умирают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миллиона человек, или один человек каждые 8 секунд. Во всем мире курение становится одной из главных причин смерти, которую можно было бы предотвратить. Если так будет продолжаться и дальше, через 20 лет курение станет основной причиной смерти и инвалидности во всем мире и будет уносить больше жизней, чем СПИД, туберкулез, материнская смертность, дорожно-транспортные </w:t>
      </w:r>
      <w:proofErr w:type="spellStart"/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проишествия</w:t>
      </w:r>
      <w:proofErr w:type="spellEnd"/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убийства и самоубийства, вместе взятые.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207A" w:rsidRPr="00C3207A" w:rsidRDefault="00C3207A" w:rsidP="00C3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</w:t>
      </w:r>
      <w:r w:rsidRPr="00C320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Только для девочек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Взрослые женщины имели бы более здоровые зубы, если бы в молодости не курили. Согласно результатам исследований лишь 26% некурящих женщин после 50 лет нуждаются в протезировании зубов. А у </w:t>
      </w:r>
      <w:proofErr w:type="gramStart"/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курящих</w:t>
      </w:r>
      <w:proofErr w:type="gramEnd"/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такую потребность испытывают 48%.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Французские ученые установили, что </w:t>
      </w:r>
      <w:proofErr w:type="gramStart"/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внешности женщины курение сказывается</w:t>
      </w:r>
      <w:proofErr w:type="gramEnd"/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отрицательнее, чем на внешности мужчины. У представительниц прекрасного пола кожа на лице быстрее стареет и теряет эластичность. В дыму каждой сигареты есть ацетон, мышьяк, аммиак, свинец и ртуть.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Каково их выносить коже?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Сначала появляется серый цвет лица, потом преждевременные морщины, кожа становится более тонкой, ранки на ней хуже заживают.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 курящих женщин чаще, чем у некурящих, рождаются дети с пороком сердца и дефектами носоглотки, с паховой грыжей или косоглазием.</w:t>
      </w:r>
      <w:proofErr w:type="gramEnd"/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</w:t>
      </w:r>
      <w:r w:rsidRPr="00C32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Только для мальчиков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Курение замедляет рост. Мальчик</w:t>
      </w:r>
      <w:proofErr w:type="gramStart"/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оторый рано начал курить, рискует остаться низеньким.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Курящий подросток вряд ли сможет стать </w:t>
      </w:r>
      <w:proofErr w:type="gramStart"/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сильным</w:t>
      </w:r>
      <w:proofErr w:type="gramEnd"/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быстро бегать и танцевать до упаду. Оксид углерода в 200 раз лучше присоединяется к гемоглобину крови, чем кислород. И тогда кровь несет в клетки организма не животворящий кислород, а угарный газ. Но клеткам-то нужен кислород! Не могут они без него ни расти, ни питаться</w:t>
      </w:r>
      <w:proofErr w:type="gramStart"/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размножаться.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Химические  вещества, содержащиеся в табачном дыме, способствуют преждевременному облысению.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Шансов стать импотентом у курильщиков в 2 раза больше, чем у некурящего мужчины, потому что при курении сужаются кровеносные сосуды в половых органах. А еще курение повреждает мужскую сперму, чем раньше молодой человек начнет курить, тем труднее ему будет впоследствии стать отцом.</w:t>
      </w:r>
    </w:p>
    <w:p w:rsidR="00C3207A" w:rsidRPr="00C3207A" w:rsidRDefault="00C3207A" w:rsidP="00C32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150A" w:rsidRPr="00C3207A" w:rsidRDefault="0099150A">
      <w:pPr>
        <w:rPr>
          <w:rFonts w:ascii="Times New Roman" w:hAnsi="Times New Roman" w:cs="Times New Roman"/>
          <w:sz w:val="24"/>
          <w:szCs w:val="24"/>
        </w:rPr>
      </w:pPr>
    </w:p>
    <w:sectPr w:rsidR="0099150A" w:rsidRPr="00C3207A" w:rsidSect="00991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07A"/>
    <w:rsid w:val="0099150A"/>
    <w:rsid w:val="00C3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207A"/>
    <w:rPr>
      <w:b/>
      <w:bCs/>
    </w:rPr>
  </w:style>
  <w:style w:type="character" w:styleId="a4">
    <w:name w:val="Emphasis"/>
    <w:basedOn w:val="a0"/>
    <w:uiPriority w:val="20"/>
    <w:qFormat/>
    <w:rsid w:val="00C3207A"/>
    <w:rPr>
      <w:i/>
      <w:iCs/>
    </w:rPr>
  </w:style>
  <w:style w:type="character" w:customStyle="1" w:styleId="apple-converted-space">
    <w:name w:val="apple-converted-space"/>
    <w:basedOn w:val="a0"/>
    <w:rsid w:val="00C3207A"/>
  </w:style>
  <w:style w:type="paragraph" w:styleId="a5">
    <w:name w:val="Balloon Text"/>
    <w:basedOn w:val="a"/>
    <w:link w:val="a6"/>
    <w:uiPriority w:val="99"/>
    <w:semiHidden/>
    <w:unhideWhenUsed/>
    <w:rsid w:val="00C3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№92</dc:creator>
  <cp:lastModifiedBy>МОУ СОШ №92</cp:lastModifiedBy>
  <cp:revision>2</cp:revision>
  <dcterms:created xsi:type="dcterms:W3CDTF">2014-10-28T08:33:00Z</dcterms:created>
  <dcterms:modified xsi:type="dcterms:W3CDTF">2014-10-28T08:38:00Z</dcterms:modified>
</cp:coreProperties>
</file>